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FC" w:rsidRPr="00FF10FC" w:rsidRDefault="00FF10FC" w:rsidP="00FF10FC">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FF10FC">
        <w:rPr>
          <w:rFonts w:ascii="Tahoma" w:eastAsia="Times New Roman" w:hAnsi="Tahoma" w:cs="Tahoma"/>
          <w:color w:val="5D5D5D"/>
          <w:sz w:val="17"/>
          <w:szCs w:val="17"/>
          <w:lang w:eastAsia="ru-RU"/>
        </w:rPr>
        <w:t>23 марта 2016 года состоялось второе заседание третьей сессии Тасеевского районного Совета депутатов. В заседании приняли участие: О.А.Никаноров - Глава Тасеевского района, Г.В.Маковецкая - заместитель Главы администрации Тасеевского района, Т.М.Кулева - начальник отдела образования администрации района, Л.В.Субботина - председатель ревизионной комиссии Тасеевского района, Л.М.Асипенко - ведущий специалист администрации района. На заседании рассмотрены следующие вопросы:</w:t>
      </w:r>
    </w:p>
    <w:p w:rsidR="00FF10FC" w:rsidRPr="00FF10FC" w:rsidRDefault="00FF10FC" w:rsidP="00FF10FC">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FF10FC">
        <w:rPr>
          <w:rFonts w:ascii="Tahoma" w:eastAsia="Times New Roman" w:hAnsi="Tahoma" w:cs="Tahoma"/>
          <w:color w:val="5D5D5D"/>
          <w:sz w:val="17"/>
          <w:szCs w:val="17"/>
          <w:lang w:eastAsia="ru-RU"/>
        </w:rPr>
        <w:t>-отчет заместителя Главы администрации района по социальным вопросам по исполнению полномочий в сфере образования и культуры;</w:t>
      </w:r>
    </w:p>
    <w:p w:rsidR="00FF10FC" w:rsidRPr="00FF10FC" w:rsidRDefault="00FF10FC" w:rsidP="00FF10FC">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FF10FC">
        <w:rPr>
          <w:rFonts w:ascii="Tahoma" w:eastAsia="Times New Roman" w:hAnsi="Tahoma" w:cs="Tahoma"/>
          <w:color w:val="5D5D5D"/>
          <w:sz w:val="17"/>
          <w:szCs w:val="17"/>
          <w:lang w:eastAsia="ru-RU"/>
        </w:rPr>
        <w:t>-отчет председателя ревизионной комиссии Тасеевского района по итогам работы за 2015 год;</w:t>
      </w:r>
    </w:p>
    <w:p w:rsidR="00FF10FC" w:rsidRPr="00FF10FC" w:rsidRDefault="00FF10FC" w:rsidP="00FF10FC">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FF10FC">
        <w:rPr>
          <w:rFonts w:ascii="Tahoma" w:eastAsia="Times New Roman" w:hAnsi="Tahoma" w:cs="Tahoma"/>
          <w:color w:val="5D5D5D"/>
          <w:sz w:val="17"/>
          <w:szCs w:val="17"/>
          <w:lang w:eastAsia="ru-RU"/>
        </w:rPr>
        <w:t>- о внесении изменений и дополнений в решение Тасеевского районного Совета депутатов от 29.12.2015 № 2-20 «Об утверждении Положения об оплате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Тасеевского района Красноярского края»;</w:t>
      </w:r>
    </w:p>
    <w:p w:rsidR="00FF10FC" w:rsidRPr="00FF10FC" w:rsidRDefault="00FF10FC" w:rsidP="00FF10FC">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FF10FC">
        <w:rPr>
          <w:rFonts w:ascii="Tahoma" w:eastAsia="Times New Roman" w:hAnsi="Tahoma" w:cs="Tahoma"/>
          <w:color w:val="5D5D5D"/>
          <w:sz w:val="17"/>
          <w:szCs w:val="17"/>
          <w:lang w:eastAsia="ru-RU"/>
        </w:rPr>
        <w:t>- о размере денежного поощрения депутатов,  выборных должностных лиц, осуществляющих свои полномочия  на постоянной основе, членов выборных органов местного самоуправления и лиц, замещающих иные муниципальные должности;</w:t>
      </w:r>
    </w:p>
    <w:p w:rsidR="00FF10FC" w:rsidRPr="00FF10FC" w:rsidRDefault="00FF10FC" w:rsidP="00FF10FC">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FF10FC">
        <w:rPr>
          <w:rFonts w:ascii="Tahoma" w:eastAsia="Times New Roman" w:hAnsi="Tahoma" w:cs="Tahoma"/>
          <w:color w:val="5D5D5D"/>
          <w:sz w:val="17"/>
          <w:szCs w:val="17"/>
          <w:lang w:eastAsia="ru-RU"/>
        </w:rPr>
        <w:t>-предложения в план работы ревизионной комиссии Тасеевского района;</w:t>
      </w:r>
    </w:p>
    <w:p w:rsidR="00FF10FC" w:rsidRPr="00FF10FC" w:rsidRDefault="00FF10FC" w:rsidP="00FF10FC">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FF10FC">
        <w:rPr>
          <w:rFonts w:ascii="Tahoma" w:eastAsia="Times New Roman" w:hAnsi="Tahoma" w:cs="Tahoma"/>
          <w:color w:val="5D5D5D"/>
          <w:sz w:val="17"/>
          <w:szCs w:val="17"/>
          <w:lang w:eastAsia="ru-RU"/>
        </w:rPr>
        <w:t>-о передаче имущества из муниципальной  собственности Тасеевского района в муниципальную собственность Сивохинского сельсовета;</w:t>
      </w:r>
    </w:p>
    <w:p w:rsidR="00FF10FC" w:rsidRPr="00FF10FC" w:rsidRDefault="00FF10FC" w:rsidP="00FF10FC">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FF10FC">
        <w:rPr>
          <w:rFonts w:ascii="Tahoma" w:eastAsia="Times New Roman" w:hAnsi="Tahoma" w:cs="Tahoma"/>
          <w:color w:val="5D5D5D"/>
          <w:sz w:val="17"/>
          <w:szCs w:val="17"/>
          <w:lang w:eastAsia="ru-RU"/>
        </w:rPr>
        <w:t>- об устранении недостатков в организации питания в образовательных учреждениях района;</w:t>
      </w:r>
    </w:p>
    <w:p w:rsidR="00FF10FC" w:rsidRPr="00FF10FC" w:rsidRDefault="00FF10FC" w:rsidP="00FF10FC">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FF10FC">
        <w:rPr>
          <w:rFonts w:ascii="Tahoma" w:eastAsia="Times New Roman" w:hAnsi="Tahoma" w:cs="Tahoma"/>
          <w:b/>
          <w:bCs/>
          <w:color w:val="5D5D5D"/>
          <w:sz w:val="17"/>
          <w:szCs w:val="17"/>
          <w:lang w:eastAsia="ru-RU"/>
        </w:rPr>
        <w:t>- </w:t>
      </w:r>
      <w:r w:rsidRPr="00FF10FC">
        <w:rPr>
          <w:rFonts w:ascii="Tahoma" w:eastAsia="Times New Roman" w:hAnsi="Tahoma" w:cs="Tahoma"/>
          <w:color w:val="5D5D5D"/>
          <w:sz w:val="17"/>
          <w:szCs w:val="17"/>
          <w:lang w:eastAsia="ru-RU"/>
        </w:rPr>
        <w:t>информация о работе временной депутатской комиссии по проверке стимулирующих выплат в муниципальных учреждениях.</w:t>
      </w:r>
    </w:p>
    <w:p w:rsidR="00FF10FC" w:rsidRPr="00FF10FC" w:rsidRDefault="00FF10FC" w:rsidP="00FF10FC">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FF10FC">
        <w:rPr>
          <w:rFonts w:ascii="Tahoma" w:eastAsia="Times New Roman" w:hAnsi="Tahoma" w:cs="Tahoma"/>
          <w:color w:val="5D5D5D"/>
          <w:sz w:val="17"/>
          <w:szCs w:val="17"/>
          <w:lang w:eastAsia="ru-RU"/>
        </w:rPr>
        <w:t>В ходе обсуждения первого вопроса депутатами были высказаны претензии к заместителю Главы администрации района по социальным вопросам по личному участию в реализации полномочий района в вопросах образования и культуры. Данные претензии высказаны в связи с отсутствием в отчете четкой позиции о месте и роли заместителя Главы администрации района в реализации полномочий в сфере образования и культуры. В обсуждении отчета приняли участие депутаты Ю.Б.Белоусова, С.В.Неводничева, А.В.Письменнова. По итогам обсуждения отчет заместителя Главы администрации района по социальным вопросам Г.В.Маковецкой приняли к сведению и решили направить выписку из протокола заседания сессии по данному вопросу в администрацию района для устранения замечаний.</w:t>
      </w:r>
    </w:p>
    <w:p w:rsidR="00FF10FC" w:rsidRPr="00FF10FC" w:rsidRDefault="00FF10FC" w:rsidP="00FF10FC">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FF10FC">
        <w:rPr>
          <w:rFonts w:ascii="Tahoma" w:eastAsia="Times New Roman" w:hAnsi="Tahoma" w:cs="Tahoma"/>
          <w:color w:val="5D5D5D"/>
          <w:sz w:val="17"/>
          <w:szCs w:val="17"/>
          <w:lang w:eastAsia="ru-RU"/>
        </w:rPr>
        <w:t>По итогам обсуждения отчета председателя ревизионной комиссии района Л.В.Субботиной по итогам работы за 2015 год депутатами дана неудовлетворительная оценка данной работы. Ревизионная комиссия не обеспечила должного контроля за исполнением районного бюджета, что послужило основанием для обращения в районный Совет глав поселений и руководителей муниципальных учреждений по вопросам недофинансирования в рамках бюджета. Решением районного Совета депутатов прекращаются с 1 апреля 2016 года полномочия Л.В.Субботиной, как председателя ревизионной комиссии района, в связи с их окончанием. Исполнение полномочий председателя ревизионной комиссии возложены на Т.Н.Негодяеву. В ходе заседания сессии депутатами принято решение о включении в план работы ревизионной комиссии дополнительных вопросов.</w:t>
      </w:r>
    </w:p>
    <w:p w:rsidR="00FF10FC" w:rsidRPr="00FF10FC" w:rsidRDefault="00FF10FC" w:rsidP="00FF10FC">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FF10FC">
        <w:rPr>
          <w:rFonts w:ascii="Tahoma" w:eastAsia="Times New Roman" w:hAnsi="Tahoma" w:cs="Tahoma"/>
          <w:color w:val="5D5D5D"/>
          <w:sz w:val="17"/>
          <w:szCs w:val="17"/>
          <w:lang w:eastAsia="ru-RU"/>
        </w:rPr>
        <w:t>Заслушаны информации начальника отдела образования администрации района Е.М.Кулевой об устранении замечаний в организации питания в учреждениях образования района и председателя временной комиссии Тасеевского районного Совета депутатов А.В.Шубы по организации выплаты стимулирующих в муниципальных учреждениях района. Информации приняты к сведению.</w:t>
      </w:r>
    </w:p>
    <w:p w:rsidR="00FF10FC" w:rsidRPr="00FF10FC" w:rsidRDefault="00FF10FC" w:rsidP="00FF10FC">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FF10FC">
        <w:rPr>
          <w:rFonts w:ascii="Tahoma" w:eastAsia="Times New Roman" w:hAnsi="Tahoma" w:cs="Tahoma"/>
          <w:color w:val="5D5D5D"/>
          <w:sz w:val="17"/>
          <w:szCs w:val="17"/>
          <w:lang w:eastAsia="ru-RU"/>
        </w:rPr>
        <w:t>Согласована кандидатура Машукова Н.С. на должность представителя уполномоченного по правам предпринимателей на территории Тасеевского района. По запросам депутата В.В.Мутьева получено разъяснение Главы Тасеевского района по вопросам организации стоянки автотранспортных средств в районе КУЗ "Тасеевская районная больница". До обустройства стоянки в районе магазина "Бастион" разрешен въезд на территорию больница со стороны здания "Ритуальные услуги" с 8-00 до 17-00.</w:t>
      </w:r>
    </w:p>
    <w:p w:rsidR="00FF10FC" w:rsidRPr="00FF10FC" w:rsidRDefault="00FF10FC" w:rsidP="00FF10FC">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FF10FC">
        <w:rPr>
          <w:rFonts w:ascii="Tahoma" w:eastAsia="Times New Roman" w:hAnsi="Tahoma" w:cs="Tahoma"/>
          <w:color w:val="5D5D5D"/>
          <w:sz w:val="17"/>
          <w:szCs w:val="17"/>
          <w:lang w:eastAsia="ru-RU"/>
        </w:rPr>
        <w:t>С принятыми решениями можно ознакомиться на данном сайте в разделе "Принятые решения".</w:t>
      </w:r>
    </w:p>
    <w:p w:rsidR="003E0016" w:rsidRPr="00FF10FC" w:rsidRDefault="003E0016" w:rsidP="00FF10FC">
      <w:bookmarkStart w:id="0" w:name="_GoBack"/>
      <w:bookmarkEnd w:id="0"/>
    </w:p>
    <w:sectPr w:rsidR="003E0016" w:rsidRPr="00FF1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0"/>
    <w:rsid w:val="00156D99"/>
    <w:rsid w:val="003E0016"/>
    <w:rsid w:val="003E50B0"/>
    <w:rsid w:val="00587B40"/>
    <w:rsid w:val="005B1500"/>
    <w:rsid w:val="008A140B"/>
    <w:rsid w:val="009C0AA4"/>
    <w:rsid w:val="00A10856"/>
    <w:rsid w:val="00D7324F"/>
    <w:rsid w:val="00F5492E"/>
    <w:rsid w:val="00FF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A46F-A3FC-4977-9A18-D201AF5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B40"/>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FF1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15">
      <w:bodyDiv w:val="1"/>
      <w:marLeft w:val="0"/>
      <w:marRight w:val="0"/>
      <w:marTop w:val="0"/>
      <w:marBottom w:val="0"/>
      <w:divBdr>
        <w:top w:val="none" w:sz="0" w:space="0" w:color="auto"/>
        <w:left w:val="none" w:sz="0" w:space="0" w:color="auto"/>
        <w:bottom w:val="none" w:sz="0" w:space="0" w:color="auto"/>
        <w:right w:val="none" w:sz="0" w:space="0" w:color="auto"/>
      </w:divBdr>
    </w:div>
    <w:div w:id="283079916">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1234968731">
      <w:bodyDiv w:val="1"/>
      <w:marLeft w:val="0"/>
      <w:marRight w:val="0"/>
      <w:marTop w:val="0"/>
      <w:marBottom w:val="0"/>
      <w:divBdr>
        <w:top w:val="none" w:sz="0" w:space="0" w:color="auto"/>
        <w:left w:val="none" w:sz="0" w:space="0" w:color="auto"/>
        <w:bottom w:val="none" w:sz="0" w:space="0" w:color="auto"/>
        <w:right w:val="none" w:sz="0" w:space="0" w:color="auto"/>
      </w:divBdr>
    </w:div>
    <w:div w:id="1425765785">
      <w:bodyDiv w:val="1"/>
      <w:marLeft w:val="0"/>
      <w:marRight w:val="0"/>
      <w:marTop w:val="0"/>
      <w:marBottom w:val="0"/>
      <w:divBdr>
        <w:top w:val="none" w:sz="0" w:space="0" w:color="auto"/>
        <w:left w:val="none" w:sz="0" w:space="0" w:color="auto"/>
        <w:bottom w:val="none" w:sz="0" w:space="0" w:color="auto"/>
        <w:right w:val="none" w:sz="0" w:space="0" w:color="auto"/>
      </w:divBdr>
    </w:div>
    <w:div w:id="20868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3494</Characters>
  <Application>Microsoft Office Word</Application>
  <DocSecurity>0</DocSecurity>
  <Lines>29</Lines>
  <Paragraphs>8</Paragraphs>
  <ScaleCrop>false</ScaleCrop>
  <Company>diakov.net</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8</cp:revision>
  <dcterms:created xsi:type="dcterms:W3CDTF">2022-01-24T01:57:00Z</dcterms:created>
  <dcterms:modified xsi:type="dcterms:W3CDTF">2022-01-24T02:01:00Z</dcterms:modified>
</cp:coreProperties>
</file>