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28 августа 2017 года состоялось  заседание постоянной комиссии Тасеевского районного Совета депутатов по законности, правопорядку и собственности.. На заседании присутствовали: О.А.Никаноров – Глава Тасеевского района, В.В.Зубец – педседатель Тасеевского районного Совета депутатов, Н.С.Машуков - заместитель председателя постоянной комиссии по экономическому развитию, Л.В.Жагурина – главный специалист администрации района, Л.М.Асипенко – ведущий специалист отдела по вопросам экономического анализа и прогнозирования администрации района. На заседании рассмотрены следующие проекты решений: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-об утверждении Порядка формирования, ведения, обязательного опубликования перечня муниципального имущества, входящего в состав муниципальной казны муниципального образования Тасеевский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-о передаче муниципального имущества Тасеевского района в государственную собственность Красноярского края;.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-о передаче имущества из муниципальной собственности Тасеевского района в муниципальную собственность Тасеевского сельсовета.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По первому вопросу с информацией выступила Жагурина Л.В. – главный специалист администрации района. В обсуждении данного вопроса приняли участие Машуков Н.С., Зубец В.В., Варанкин С.Е. Мутьев В.В. Никаноров О.А.. В ходе осуждения были высказаны замечания и предложения в адрес администрации района о необходимости пересмотра состава координационного совета по развитию малого и среднего предпринимательства при администрации района и публикации Перечня объектов, предлагаемых к передаче малому и среднему предпринимательству, в газете «Сельский труженик». По итогам обсуждения члены комиссии приняли решение о вынесении проекта решения на сессию районного Совета депутатов.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По второму вопросу заслушали информацию ведущего специалиста администрации района Асипенко Л.М. В обсуждении данного вопроса приняли участие Машуков Н.С., Варанкин С.Е., кондаков В.А., Мутьев В.В., Зубец В.В., Никаноров О.А.. По итогам обсуждения данного вопроса члены комиссии приняли решение о вынесении на сессию предложения об отказе администрации района в согласовании передачи из муниципальной собственности Тасеевского района в государственную собственность Красноярского края помещения, занимаемого Центральной районной аптекой № 14.</w:t>
      </w:r>
    </w:p>
    <w:p w:rsidR="00C5211C" w:rsidRPr="00C5211C" w:rsidRDefault="00C5211C" w:rsidP="00C5211C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C5211C">
        <w:rPr>
          <w:rFonts w:eastAsia="Times New Roman" w:cs="Times New Roman"/>
          <w:color w:val="5D5D5D"/>
          <w:sz w:val="17"/>
          <w:szCs w:val="17"/>
          <w:lang w:eastAsia="ru-RU"/>
        </w:rPr>
        <w:t>По третьему вопросу члены комиссии поддержали проект решения о передаче в собственность Тасеевского сельсовета жилого помещения по адресу: с.Тасеево, ул.Сурикова д.65, кв.1</w:t>
      </w:r>
    </w:p>
    <w:p w:rsidR="003E0016" w:rsidRPr="00C5211C" w:rsidRDefault="003E0016" w:rsidP="00C5211C">
      <w:bookmarkStart w:id="0" w:name="_GoBack"/>
      <w:bookmarkEnd w:id="0"/>
    </w:p>
    <w:sectPr w:rsidR="003E0016" w:rsidRPr="00C5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2332</Characters>
  <Application>Microsoft Office Word</Application>
  <DocSecurity>0</DocSecurity>
  <Lines>19</Lines>
  <Paragraphs>5</Paragraphs>
  <ScaleCrop>false</ScaleCrop>
  <Company>diakov.net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97</cp:revision>
  <dcterms:created xsi:type="dcterms:W3CDTF">2022-01-24T01:57:00Z</dcterms:created>
  <dcterms:modified xsi:type="dcterms:W3CDTF">2022-01-24T03:29:00Z</dcterms:modified>
</cp:coreProperties>
</file>