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30 августа 2017 года состоялось второе заседание девятой сессии Тасеевского районного Совета депутатов. В заседании приняли участие О.А.Никаноров – Глава Тасеевского района, И.И.Северенчук – первый заместитель Главы администрации, Т.М.Кулева – начальник управления образования администрации района, Л.М.Асипенко – ведущий специалист отдела экономического анализа и прогнозирования администрации района, О.В.Чернова – заместитель генерального директора ГПКК «Губернские аптеки» по правовым вопросам. На заседании рассмотрены следующие вопросы: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-об утверждении Порядка 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-о готовности коммунальной инфраструктуры и объектов муниципальной собственности к работе в зимних условиях 2017-2018 годов;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-о передаче муниципального имущества Тасеевского района в государственную собственность Красноярского края;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-о передаче имущества из муниципальной собственности Тасеевского района в муниципальную собственность Тасеевского сельсовета;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-о выдвижении делегатов для участия в работе </w:t>
      </w:r>
      <w:r>
        <w:rPr>
          <w:color w:val="5D5D5D"/>
          <w:sz w:val="17"/>
          <w:szCs w:val="17"/>
          <w:lang w:val="en-US"/>
        </w:rPr>
        <w:t>VIII</w:t>
      </w:r>
      <w:r>
        <w:rPr>
          <w:color w:val="5D5D5D"/>
          <w:sz w:val="17"/>
          <w:szCs w:val="17"/>
        </w:rPr>
        <w:t> Съезда депутатов Красноярского края.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По первому вопросу была заслушана информация первого заместителя Главы администрации района Северенчука И.И.. В своем выступлении он отметил, что данный проект решения рассматривался на заседании постоянных комиссий районного Совета депутатов, все замечания депутатов по итогам обсуждения на комиссиях учтены в доработанном варианте. По итогам обсуждения было принято решение по данному вопросу.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По второму вопросу была заслушана информация первого заместителя Главы администрации района Северенчука И.И. о готовности коммунальной инфраструктуры к работе в зимних условиях. В информации было отмечено, что комплекс мероприятий по подготовке коммунальных систем выполнен полностью. Отопительный сезон начнется вовремя. Информация принята к сведению.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Начальник управления образования администрации района доложила о готовности объектов образования к началу учебного года и о затратах на данную подготовку. Наибольшие финансовые вложения получили Тасеевская СШ № 1, Суховская и Фаначетская школы. Информация принята к сведению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По итогам обсуждения третьего вопроса депутаты отказали в передаче ГПКК «Губернские аптеки» занимаемых ими помещений в собственность.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Принято решение о передаче жилого помещения по адресу: с.Тасеево, ул.Сурикова, дом 65, кв.1 из муниципальной собственности района в собственность Тасеевского сельсовета.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В завершении сессии депутаты приняли решение о выдвижении делегатов на участие в </w:t>
      </w:r>
      <w:r>
        <w:rPr>
          <w:color w:val="5D5D5D"/>
          <w:sz w:val="17"/>
          <w:szCs w:val="17"/>
          <w:lang w:val="en-US"/>
        </w:rPr>
        <w:t>V</w:t>
      </w:r>
      <w:r>
        <w:rPr>
          <w:color w:val="5D5D5D"/>
          <w:sz w:val="17"/>
          <w:szCs w:val="17"/>
        </w:rPr>
        <w:t>Ш съезде депутатов Красноярского края, который состоится 1 ноября 2017 года. Делегатами выдвинуты: Дизендорф К.К. – депутат районного Совета депутатов, Зубец В.В. – депутат районного Совета депутатов, Завершинская Н.Б. – депутат Тасеевского сельского Совета депутатов, Козловская Л.В. – депутат Троицкого сельского Совета депутатов, Кулев А.В. – депутат районного Совета депутатов, Неводничева С.В. – депутат районного Совета депутатов, Симонова В.И. – депутат Суховского сельского Совета депутатов.</w:t>
      </w:r>
    </w:p>
    <w:p w:rsidR="00656A7F" w:rsidRDefault="00656A7F" w:rsidP="00656A7F">
      <w:pPr>
        <w:pStyle w:val="consplustitle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17"/>
          <w:szCs w:val="17"/>
        </w:rPr>
        <w:t>С принятыми решениями можно ознакомиться на данном сайте в разделе «Принятые решения».</w:t>
      </w:r>
    </w:p>
    <w:p w:rsidR="003E0016" w:rsidRPr="00656A7F" w:rsidRDefault="003E0016" w:rsidP="00656A7F">
      <w:bookmarkStart w:id="0" w:name="_GoBack"/>
      <w:bookmarkEnd w:id="0"/>
    </w:p>
    <w:sectPr w:rsidR="003E0016" w:rsidRPr="006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2B6DEB"/>
    <w:rsid w:val="003C2F42"/>
    <w:rsid w:val="003E0016"/>
    <w:rsid w:val="003E50B0"/>
    <w:rsid w:val="00587B40"/>
    <w:rsid w:val="005B1500"/>
    <w:rsid w:val="00656A7F"/>
    <w:rsid w:val="008068DA"/>
    <w:rsid w:val="00863A28"/>
    <w:rsid w:val="00890B18"/>
    <w:rsid w:val="008A140B"/>
    <w:rsid w:val="009445CE"/>
    <w:rsid w:val="009C0AA4"/>
    <w:rsid w:val="00A10856"/>
    <w:rsid w:val="00BB5F84"/>
    <w:rsid w:val="00D413E8"/>
    <w:rsid w:val="00D643B9"/>
    <w:rsid w:val="00D7324F"/>
    <w:rsid w:val="00DB21D6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>diakov.net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2022-01-24T01:57:00Z</dcterms:created>
  <dcterms:modified xsi:type="dcterms:W3CDTF">2022-01-24T02:27:00Z</dcterms:modified>
</cp:coreProperties>
</file>