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3238FE" w:rsidRDefault="003238FE" w:rsidP="003238FE">
      <w:r>
        <w:rPr>
          <w:rFonts w:ascii="Tahoma" w:hAnsi="Tahoma" w:cs="Tahoma"/>
          <w:color w:val="5D5D5D"/>
          <w:sz w:val="21"/>
          <w:szCs w:val="21"/>
          <w:shd w:val="clear" w:color="auto" w:fill="C3C2AE"/>
        </w:rPr>
        <w:t>27 декабря 2018 года состоялось заседание постоянной комиссии по бюджету и финансам Тасеевского районного Совета депутатов. В заседании приняли участие О.А.Никаноров - Глава Тасеевского района, В.В.Зубец - председатель Тасеевского районного Совета депутатов, Т.Г.Ефремова - председатель ревизионной комиссии района, М.А.Максак - начальник финансового управления администрации района. На заседании был рассмотрен проект решения "О внесенни изменений в решение Тасеевского районного Совета депутатов от 26.12.2017 № 10-20 "О районном бюджете на 2018 год и плановый период 2019-2020 годов". В ходе обсуждения данного вопроса присутствующими были заданы докладчику уточняющие вопросы и высказаны предложения по проекту решения. По итогам обсуждения было принято решение с рекомендацией районному Совету депутатов о принятии проекта решения  "О внесенни изменений в решение Тасеевского районного Совета депутатов от 26.12.2017 № 10-20 "О районном бюджете на 2018 год и плановый период 2019-2020 годов" на сессии Совета депутатов.</w:t>
      </w:r>
      <w:bookmarkStart w:id="0" w:name="_GoBack"/>
      <w:bookmarkEnd w:id="0"/>
    </w:p>
    <w:sectPr w:rsidR="003E0016" w:rsidRPr="0032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119</cp:revision>
  <dcterms:created xsi:type="dcterms:W3CDTF">2022-01-24T01:57:00Z</dcterms:created>
  <dcterms:modified xsi:type="dcterms:W3CDTF">2022-01-24T03:41:00Z</dcterms:modified>
</cp:coreProperties>
</file>